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9528" w14:textId="36A96FC9" w:rsidR="008921A7" w:rsidRPr="00BA416C" w:rsidRDefault="0016461C" w:rsidP="0016461C">
      <w:pPr>
        <w:jc w:val="center"/>
        <w:rPr>
          <w:rFonts w:ascii="Sylfaen" w:hAnsi="Sylfaen"/>
          <w:b/>
          <w:i/>
          <w:lang w:val="ka-GE"/>
        </w:rPr>
      </w:pPr>
      <w:r w:rsidRPr="004E7282">
        <w:rPr>
          <w:rFonts w:ascii="Sylfaen" w:hAnsi="Sylfaen"/>
          <w:b/>
          <w:i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</w:t>
      </w:r>
      <w:r w:rsidR="00BA416C">
        <w:rPr>
          <w:rFonts w:ascii="Sylfaen" w:hAnsi="Sylfaen"/>
          <w:b/>
          <w:i/>
          <w:sz w:val="24"/>
          <w:szCs w:val="24"/>
          <w:lang w:val="ru-RU"/>
        </w:rPr>
        <w:t xml:space="preserve">                            </w:t>
      </w:r>
      <w:r w:rsidRPr="004E7282">
        <w:rPr>
          <w:rFonts w:ascii="Sylfaen" w:hAnsi="Sylfaen"/>
          <w:b/>
          <w:i/>
          <w:sz w:val="24"/>
          <w:szCs w:val="24"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„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ვ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ა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მ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ტ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კ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ი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ც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ე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ბ</w:t>
      </w:r>
      <w:r w:rsidR="00A33D9A" w:rsidRPr="00BA416C">
        <w:rPr>
          <w:rFonts w:ascii="Sylfaen" w:hAnsi="Sylfaen"/>
          <w:b/>
          <w:i/>
          <w:lang w:val="ka-GE"/>
        </w:rPr>
        <w:t xml:space="preserve"> </w:t>
      </w:r>
      <w:r w:rsidRPr="00BA416C">
        <w:rPr>
          <w:rFonts w:ascii="Sylfaen" w:hAnsi="Sylfaen"/>
          <w:b/>
          <w:i/>
          <w:lang w:val="ka-GE"/>
        </w:rPr>
        <w:t>“</w:t>
      </w:r>
    </w:p>
    <w:p w14:paraId="71B82187" w14:textId="4DA7AB7B" w:rsidR="0016461C" w:rsidRPr="00BA416C" w:rsidRDefault="0016461C" w:rsidP="0016461C">
      <w:pPr>
        <w:jc w:val="center"/>
        <w:rPr>
          <w:rFonts w:ascii="Sylfaen" w:hAnsi="Sylfaen"/>
          <w:i/>
          <w:lang w:val="ka-GE"/>
        </w:rPr>
      </w:pPr>
      <w:r w:rsidRPr="00BA416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</w:t>
      </w:r>
      <w:r w:rsidR="00BA416C">
        <w:rPr>
          <w:rFonts w:ascii="Sylfaen" w:hAnsi="Sylfaen"/>
          <w:i/>
          <w:lang w:val="ru-RU"/>
        </w:rPr>
        <w:t xml:space="preserve">                                       </w:t>
      </w:r>
      <w:r w:rsidRPr="00BA416C">
        <w:rPr>
          <w:rFonts w:ascii="Sylfaen" w:hAnsi="Sylfaen"/>
          <w:i/>
          <w:lang w:val="ka-GE"/>
        </w:rPr>
        <w:t xml:space="preserve">შპს „მტკვარი ენერჯი“-ს ტექნიკური დირექტორი </w:t>
      </w:r>
    </w:p>
    <w:p w14:paraId="3FEB3DF1" w14:textId="50959F7A" w:rsidR="0016461C" w:rsidRPr="00BA416C" w:rsidRDefault="0016461C" w:rsidP="0016461C">
      <w:pPr>
        <w:jc w:val="center"/>
        <w:rPr>
          <w:rFonts w:ascii="Sylfaen" w:hAnsi="Sylfaen"/>
          <w:i/>
          <w:lang w:val="ka-GE"/>
        </w:rPr>
      </w:pPr>
      <w:r w:rsidRPr="00BA416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A33D9A" w:rsidRPr="00BA416C">
        <w:rPr>
          <w:rFonts w:ascii="Sylfaen" w:hAnsi="Sylfaen"/>
          <w:i/>
          <w:lang w:val="ka-GE"/>
        </w:rPr>
        <w:t xml:space="preserve">                  </w:t>
      </w:r>
      <w:r w:rsidR="00BA416C">
        <w:rPr>
          <w:rFonts w:ascii="Sylfaen" w:hAnsi="Sylfaen"/>
          <w:i/>
          <w:lang w:val="ru-RU"/>
        </w:rPr>
        <w:t xml:space="preserve">                                        </w:t>
      </w:r>
      <w:r w:rsidR="00A33D9A" w:rsidRPr="00BA416C">
        <w:rPr>
          <w:rFonts w:ascii="Sylfaen" w:hAnsi="Sylfaen"/>
          <w:i/>
          <w:lang w:val="ka-GE"/>
        </w:rPr>
        <w:t xml:space="preserve"> </w:t>
      </w:r>
      <w:r w:rsidRPr="00BA416C">
        <w:rPr>
          <w:rFonts w:ascii="Sylfaen" w:hAnsi="Sylfaen"/>
          <w:i/>
          <w:lang w:val="ka-GE"/>
        </w:rPr>
        <w:t xml:space="preserve"> ექსპლუატაციის ნაწილში</w:t>
      </w:r>
    </w:p>
    <w:p w14:paraId="3EB410CE" w14:textId="5DD9D3EC" w:rsidR="0016461C" w:rsidRPr="00BA416C" w:rsidRDefault="0016461C" w:rsidP="0016461C">
      <w:pPr>
        <w:jc w:val="center"/>
        <w:rPr>
          <w:rFonts w:ascii="Sylfaen" w:hAnsi="Sylfaen"/>
          <w:i/>
          <w:lang w:val="ka-GE"/>
        </w:rPr>
      </w:pPr>
      <w:r w:rsidRPr="00BA416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</w:t>
      </w:r>
      <w:r w:rsidR="00A33D9A" w:rsidRPr="00BA416C">
        <w:rPr>
          <w:rFonts w:ascii="Sylfaen" w:hAnsi="Sylfaen"/>
          <w:i/>
          <w:lang w:val="ka-GE"/>
        </w:rPr>
        <w:t xml:space="preserve">            </w:t>
      </w:r>
      <w:r w:rsidR="002208F5" w:rsidRPr="00BA416C">
        <w:rPr>
          <w:rFonts w:ascii="Sylfaen" w:hAnsi="Sylfaen"/>
          <w:i/>
          <w:lang w:val="ka-GE"/>
        </w:rPr>
        <w:t xml:space="preserve">  </w:t>
      </w:r>
      <w:r w:rsidR="00A33D9A" w:rsidRPr="00BA416C">
        <w:rPr>
          <w:rFonts w:ascii="Sylfaen" w:hAnsi="Sylfaen"/>
          <w:i/>
          <w:lang w:val="ka-GE"/>
        </w:rPr>
        <w:t xml:space="preserve"> </w:t>
      </w:r>
      <w:r w:rsidR="00BA416C">
        <w:rPr>
          <w:rFonts w:ascii="Sylfaen" w:hAnsi="Sylfaen"/>
          <w:i/>
          <w:lang w:val="ru-RU"/>
        </w:rPr>
        <w:t xml:space="preserve">                                  </w:t>
      </w:r>
      <w:r w:rsidRPr="00BA416C">
        <w:rPr>
          <w:rFonts w:ascii="Sylfaen" w:hAnsi="Sylfaen"/>
          <w:i/>
          <w:lang w:val="ka-GE"/>
        </w:rPr>
        <w:t xml:space="preserve"> </w:t>
      </w:r>
      <w:r w:rsidR="002208F5" w:rsidRPr="00BA416C">
        <w:rPr>
          <w:rFonts w:ascii="Sylfaen" w:hAnsi="Sylfaen"/>
          <w:i/>
          <w:lang w:val="ka-GE"/>
        </w:rPr>
        <w:t>-----</w:t>
      </w:r>
      <w:r w:rsidRPr="00BA416C">
        <w:rPr>
          <w:rFonts w:ascii="Sylfaen" w:hAnsi="Sylfaen"/>
          <w:i/>
          <w:lang w:val="ka-GE"/>
        </w:rPr>
        <w:t xml:space="preserve">----------------- </w:t>
      </w:r>
      <w:r w:rsidR="006813A5" w:rsidRPr="00BA416C">
        <w:rPr>
          <w:rFonts w:ascii="Sylfaen" w:hAnsi="Sylfaen"/>
          <w:i/>
          <w:lang w:val="ka-GE"/>
        </w:rPr>
        <w:t>/</w:t>
      </w:r>
      <w:r w:rsidRPr="00BA416C">
        <w:rPr>
          <w:rFonts w:ascii="Sylfaen" w:hAnsi="Sylfaen"/>
          <w:i/>
          <w:lang w:val="ka-GE"/>
        </w:rPr>
        <w:t>მ.სვანი</w:t>
      </w:r>
      <w:r w:rsidR="006813A5" w:rsidRPr="00BA416C">
        <w:rPr>
          <w:rFonts w:ascii="Sylfaen" w:hAnsi="Sylfaen"/>
          <w:i/>
          <w:lang w:val="ka-GE"/>
        </w:rPr>
        <w:t>/</w:t>
      </w:r>
    </w:p>
    <w:p w14:paraId="1CF588E7" w14:textId="2818686A" w:rsidR="0086401A" w:rsidRPr="00BA416C" w:rsidRDefault="00BA416C" w:rsidP="0086401A">
      <w:pPr>
        <w:ind w:left="10080" w:firstLine="720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ru-RU"/>
        </w:rPr>
        <w:t xml:space="preserve">            </w:t>
      </w:r>
      <w:r w:rsidR="0086401A" w:rsidRPr="00BA416C">
        <w:rPr>
          <w:rFonts w:ascii="Sylfaen" w:hAnsi="Sylfaen"/>
          <w:i/>
          <w:lang w:val="ka-GE"/>
        </w:rPr>
        <w:t xml:space="preserve">  „----- “ ----------------- </w:t>
      </w:r>
      <w:r w:rsidR="006813A5" w:rsidRPr="00BA416C">
        <w:rPr>
          <w:rFonts w:ascii="Sylfaen" w:hAnsi="Sylfaen"/>
          <w:i/>
          <w:lang w:val="ka-GE"/>
        </w:rPr>
        <w:t>202</w:t>
      </w:r>
      <w:r w:rsidRPr="00BA416C">
        <w:rPr>
          <w:rFonts w:ascii="Sylfaen" w:hAnsi="Sylfaen"/>
          <w:i/>
          <w:lang w:val="ru-RU"/>
        </w:rPr>
        <w:t>6</w:t>
      </w:r>
      <w:r w:rsidR="0086401A" w:rsidRPr="00BA416C">
        <w:rPr>
          <w:rFonts w:ascii="Sylfaen" w:hAnsi="Sylfaen"/>
          <w:i/>
          <w:lang w:val="ka-GE"/>
        </w:rPr>
        <w:t xml:space="preserve"> წ.</w:t>
      </w:r>
    </w:p>
    <w:p w14:paraId="1291C622" w14:textId="77777777" w:rsidR="0016461C" w:rsidRPr="0016461C" w:rsidRDefault="0016461C" w:rsidP="0016461C">
      <w:pPr>
        <w:jc w:val="center"/>
        <w:rPr>
          <w:rFonts w:ascii="Sylfaen" w:hAnsi="Sylfaen"/>
          <w:sz w:val="24"/>
          <w:szCs w:val="24"/>
          <w:lang w:val="ka-GE"/>
        </w:rPr>
      </w:pPr>
    </w:p>
    <w:p w14:paraId="7D6AD360" w14:textId="77777777" w:rsidR="00731BA4" w:rsidRPr="00BA416C" w:rsidRDefault="00F8245A" w:rsidP="00922D8F">
      <w:pPr>
        <w:jc w:val="center"/>
        <w:rPr>
          <w:rFonts w:ascii="Sylfaen" w:hAnsi="Sylfaen"/>
          <w:b/>
          <w:lang w:val="ka-GE"/>
        </w:rPr>
      </w:pPr>
      <w:r w:rsidRPr="00BA416C">
        <w:rPr>
          <w:rFonts w:ascii="Sylfaen" w:hAnsi="Sylfaen"/>
          <w:b/>
          <w:lang w:val="ka-GE"/>
        </w:rPr>
        <w:t xml:space="preserve">შპს „მტკვარი ენერჯი“-ს კუთვნილ მე-9 ენერგობლიკის </w:t>
      </w:r>
      <w:r w:rsidR="0086401A" w:rsidRPr="00BA416C">
        <w:rPr>
          <w:rFonts w:ascii="Sylfaen" w:hAnsi="Sylfaen"/>
          <w:b/>
          <w:lang w:val="ka-GE"/>
        </w:rPr>
        <w:t xml:space="preserve">ქვაბაგრეგატის </w:t>
      </w:r>
      <w:r w:rsidR="0086401A" w:rsidRPr="00BA416C">
        <w:rPr>
          <w:rFonts w:ascii="Sylfaen" w:hAnsi="Sylfaen"/>
          <w:b/>
          <w:lang w:val="ru-RU"/>
        </w:rPr>
        <w:t>ТГМП</w:t>
      </w:r>
      <w:r w:rsidR="0086401A" w:rsidRPr="00BA416C">
        <w:rPr>
          <w:rFonts w:ascii="Sylfaen" w:hAnsi="Sylfaen"/>
          <w:b/>
          <w:lang w:val="ka-GE"/>
        </w:rPr>
        <w:t xml:space="preserve"> </w:t>
      </w:r>
      <w:r w:rsidR="0086401A" w:rsidRPr="00BA416C">
        <w:rPr>
          <w:rFonts w:ascii="Sylfaen" w:hAnsi="Sylfaen"/>
          <w:b/>
          <w:lang w:val="ru-RU"/>
        </w:rPr>
        <w:t>344А/С</w:t>
      </w:r>
      <w:r w:rsidR="0086401A" w:rsidRPr="00BA416C">
        <w:rPr>
          <w:rFonts w:ascii="Sylfaen" w:hAnsi="Sylfaen"/>
          <w:b/>
          <w:lang w:val="ka-GE"/>
        </w:rPr>
        <w:t xml:space="preserve"> </w:t>
      </w:r>
      <w:r w:rsidR="007A74D1" w:rsidRPr="00BA416C">
        <w:rPr>
          <w:rFonts w:ascii="Sylfaen" w:hAnsi="Sylfaen"/>
          <w:b/>
          <w:lang w:val="ka-GE"/>
        </w:rPr>
        <w:t xml:space="preserve">სანთურების (რ-ბა 16 ცალი) შეკეთების </w:t>
      </w:r>
      <w:r w:rsidR="0086401A" w:rsidRPr="00BA416C">
        <w:rPr>
          <w:rFonts w:ascii="Sylfaen" w:hAnsi="Sylfaen"/>
          <w:b/>
          <w:lang w:val="ka-GE"/>
        </w:rPr>
        <w:t xml:space="preserve"> </w:t>
      </w:r>
      <w:r w:rsidRPr="00BA416C">
        <w:rPr>
          <w:rFonts w:ascii="Sylfaen" w:hAnsi="Sylfaen"/>
          <w:b/>
          <w:lang w:val="ka-GE"/>
        </w:rPr>
        <w:t>სამუ</w:t>
      </w:r>
      <w:r w:rsidR="003869A0" w:rsidRPr="00BA416C">
        <w:rPr>
          <w:rFonts w:ascii="Sylfaen" w:hAnsi="Sylfaen"/>
          <w:b/>
          <w:lang w:val="ka-GE"/>
        </w:rPr>
        <w:t>შ</w:t>
      </w:r>
      <w:r w:rsidRPr="00BA416C">
        <w:rPr>
          <w:rFonts w:ascii="Sylfaen" w:hAnsi="Sylfaen"/>
          <w:b/>
          <w:lang w:val="ka-GE"/>
        </w:rPr>
        <w:t>აოს მოცულობა.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558"/>
        <w:gridCol w:w="8370"/>
        <w:gridCol w:w="2160"/>
        <w:gridCol w:w="1710"/>
        <w:gridCol w:w="8"/>
        <w:gridCol w:w="1972"/>
      </w:tblGrid>
      <w:tr w:rsidR="00231196" w:rsidRPr="00922D8F" w14:paraId="3551718F" w14:textId="77777777" w:rsidTr="002C7E6E">
        <w:tc>
          <w:tcPr>
            <w:tcW w:w="558" w:type="dxa"/>
          </w:tcPr>
          <w:p w14:paraId="063BFF97" w14:textId="77777777" w:rsidR="00231196" w:rsidRPr="00BA416C" w:rsidRDefault="00231196" w:rsidP="002C7E6E">
            <w:pPr>
              <w:jc w:val="center"/>
              <w:rPr>
                <w:b/>
                <w:lang w:val="ru-RU"/>
              </w:rPr>
            </w:pPr>
            <w:r w:rsidRPr="00BA416C">
              <w:rPr>
                <w:b/>
                <w:lang w:val="ru-RU"/>
              </w:rPr>
              <w:t>№</w:t>
            </w:r>
          </w:p>
        </w:tc>
        <w:tc>
          <w:tcPr>
            <w:tcW w:w="8370" w:type="dxa"/>
          </w:tcPr>
          <w:p w14:paraId="46C9051E" w14:textId="77777777" w:rsidR="00231196" w:rsidRPr="00BA416C" w:rsidRDefault="00231196" w:rsidP="002C7E6E">
            <w:pPr>
              <w:jc w:val="center"/>
              <w:rPr>
                <w:rFonts w:ascii="Sylfaen" w:hAnsi="Sylfaen" w:cs="Times New Roman"/>
                <w:b/>
                <w:lang w:val="ka-GE"/>
              </w:rPr>
            </w:pPr>
            <w:r w:rsidRPr="00BA416C">
              <w:rPr>
                <w:rFonts w:ascii="Sylfaen" w:hAnsi="Sylfaen" w:cs="Times New Roman"/>
                <w:b/>
                <w:lang w:val="ka-GE"/>
              </w:rPr>
              <w:t>სამუშაოს დასახელება</w:t>
            </w:r>
          </w:p>
        </w:tc>
        <w:tc>
          <w:tcPr>
            <w:tcW w:w="2160" w:type="dxa"/>
          </w:tcPr>
          <w:p w14:paraId="28D631C2" w14:textId="77777777" w:rsidR="00231196" w:rsidRPr="00BA416C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A416C">
              <w:rPr>
                <w:rFonts w:ascii="Sylfaen" w:hAnsi="Sylfaen"/>
                <w:b/>
                <w:lang w:val="ka-GE"/>
              </w:rPr>
              <w:t>განზომილების ერთეული</w:t>
            </w:r>
          </w:p>
        </w:tc>
        <w:tc>
          <w:tcPr>
            <w:tcW w:w="1710" w:type="dxa"/>
          </w:tcPr>
          <w:p w14:paraId="3C3F9B7F" w14:textId="77777777" w:rsidR="00231196" w:rsidRPr="00BA416C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A416C"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  <w:tc>
          <w:tcPr>
            <w:tcW w:w="1980" w:type="dxa"/>
            <w:gridSpan w:val="2"/>
          </w:tcPr>
          <w:p w14:paraId="6F3D1D91" w14:textId="77777777" w:rsidR="00231196" w:rsidRPr="00BA416C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A416C">
              <w:rPr>
                <w:rFonts w:ascii="Sylfaen" w:hAnsi="Sylfaen"/>
                <w:b/>
                <w:lang w:val="ka-GE"/>
              </w:rPr>
              <w:t>ღირებულება</w:t>
            </w:r>
          </w:p>
          <w:p w14:paraId="16A439FE" w14:textId="77777777" w:rsidR="00231196" w:rsidRPr="00BA416C" w:rsidRDefault="00231196" w:rsidP="002C7E6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A416C">
              <w:rPr>
                <w:rFonts w:ascii="Sylfaen" w:hAnsi="Sylfaen"/>
                <w:b/>
                <w:lang w:val="ka-GE"/>
              </w:rPr>
              <w:t>ლარი</w:t>
            </w:r>
          </w:p>
        </w:tc>
      </w:tr>
      <w:tr w:rsidR="007A74D1" w:rsidRPr="00922D8F" w14:paraId="55CA661F" w14:textId="77777777" w:rsidTr="00672BEC">
        <w:tc>
          <w:tcPr>
            <w:tcW w:w="14778" w:type="dxa"/>
            <w:gridSpan w:val="6"/>
          </w:tcPr>
          <w:p w14:paraId="107E3BD7" w14:textId="77777777" w:rsidR="007A74D1" w:rsidRPr="00A324D3" w:rsidRDefault="009E0A79" w:rsidP="002C7E6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მორევის ტიპის</w:t>
            </w:r>
            <w:r w:rsidR="00D66A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კომბინირებული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გაზისა და მაზუთის </w:t>
            </w:r>
            <w:r w:rsidR="009C35F9">
              <w:rPr>
                <w:rFonts w:ascii="Sylfaen" w:hAnsi="Sylfaen"/>
                <w:b/>
                <w:sz w:val="20"/>
                <w:szCs w:val="20"/>
                <w:lang w:val="ka-GE"/>
              </w:rPr>
              <w:t>სანთურა</w:t>
            </w:r>
          </w:p>
        </w:tc>
      </w:tr>
      <w:tr w:rsidR="007A74D1" w:rsidRPr="00922D8F" w14:paraId="28A05C5E" w14:textId="77777777" w:rsidTr="00803116">
        <w:tc>
          <w:tcPr>
            <w:tcW w:w="558" w:type="dxa"/>
          </w:tcPr>
          <w:p w14:paraId="50BC83E2" w14:textId="77777777" w:rsidR="007A74D1" w:rsidRPr="00BA416C" w:rsidRDefault="007A74D1" w:rsidP="007A74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370" w:type="dxa"/>
            <w:vAlign w:val="center"/>
          </w:tcPr>
          <w:p w14:paraId="6B1C6006" w14:textId="77777777" w:rsidR="007A74D1" w:rsidRPr="00BA416C" w:rsidRDefault="009E0A79" w:rsidP="007A74D1">
            <w:pPr>
              <w:rPr>
                <w:sz w:val="20"/>
                <w:szCs w:val="20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ქვაბის სანთურების-დაშლა, გაწმენდა, აწყობა</w:t>
            </w:r>
          </w:p>
        </w:tc>
        <w:tc>
          <w:tcPr>
            <w:tcW w:w="2160" w:type="dxa"/>
            <w:vAlign w:val="center"/>
          </w:tcPr>
          <w:p w14:paraId="3A9CA7BD" w14:textId="77777777" w:rsidR="007A74D1" w:rsidRPr="00BA416C" w:rsidRDefault="007A74D1" w:rsidP="007A74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10" w:type="dxa"/>
            <w:vAlign w:val="center"/>
          </w:tcPr>
          <w:p w14:paraId="26DBC452" w14:textId="77777777" w:rsidR="007A74D1" w:rsidRPr="00BA416C" w:rsidRDefault="007A74D1" w:rsidP="007A74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980" w:type="dxa"/>
            <w:gridSpan w:val="2"/>
          </w:tcPr>
          <w:p w14:paraId="58073C47" w14:textId="77777777" w:rsidR="007A74D1" w:rsidRPr="00BA416C" w:rsidRDefault="007A74D1" w:rsidP="007A74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35F9" w:rsidRPr="009E0A79" w14:paraId="6ABB7FAE" w14:textId="77777777" w:rsidTr="00803116">
        <w:tc>
          <w:tcPr>
            <w:tcW w:w="558" w:type="dxa"/>
          </w:tcPr>
          <w:p w14:paraId="2B043D32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370" w:type="dxa"/>
            <w:vAlign w:val="center"/>
          </w:tcPr>
          <w:p w14:paraId="5CAC5FBC" w14:textId="5CA65F97" w:rsidR="009C35F9" w:rsidRPr="00BA416C" w:rsidRDefault="009C35F9" w:rsidP="009C35F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ქვაბის სანთურების: საჰაერო რეგისტრების, ინჟექტორების, შიგა და გამომავალ მილების, ლოკოკონასა და გამყოფებზე არსებული დეფექტების აღმოფხვრა/შეკეთება</w:t>
            </w:r>
            <w:r w:rsidR="00BA416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160" w:type="dxa"/>
            <w:vAlign w:val="center"/>
          </w:tcPr>
          <w:p w14:paraId="5BE18E74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10" w:type="dxa"/>
            <w:vAlign w:val="center"/>
          </w:tcPr>
          <w:p w14:paraId="7722EC34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980" w:type="dxa"/>
            <w:gridSpan w:val="2"/>
          </w:tcPr>
          <w:p w14:paraId="11CC6E98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35F9" w:rsidRPr="00922D8F" w14:paraId="7061C8AB" w14:textId="77777777" w:rsidTr="00803116">
        <w:tc>
          <w:tcPr>
            <w:tcW w:w="558" w:type="dxa"/>
          </w:tcPr>
          <w:p w14:paraId="361E1479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370" w:type="dxa"/>
            <w:vAlign w:val="center"/>
          </w:tcPr>
          <w:p w14:paraId="3B042CC4" w14:textId="768B64C9" w:rsidR="009C35F9" w:rsidRPr="00BA416C" w:rsidRDefault="009C35F9" w:rsidP="009C35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ქვაბის სანთურების საქშენების შეკეთება/შეცვლა</w:t>
            </w:r>
            <w:r w:rsidR="00BA416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2A3627A2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10" w:type="dxa"/>
            <w:vAlign w:val="center"/>
          </w:tcPr>
          <w:p w14:paraId="7A9B2FD0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980" w:type="dxa"/>
            <w:gridSpan w:val="2"/>
          </w:tcPr>
          <w:p w14:paraId="2E864715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35F9" w:rsidRPr="009C35F9" w14:paraId="70D54932" w14:textId="77777777" w:rsidTr="00803116">
        <w:tc>
          <w:tcPr>
            <w:tcW w:w="558" w:type="dxa"/>
          </w:tcPr>
          <w:p w14:paraId="725C325E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370" w:type="dxa"/>
            <w:vAlign w:val="center"/>
          </w:tcPr>
          <w:p w14:paraId="56052FDE" w14:textId="77777777" w:rsidR="009C35F9" w:rsidRPr="00BA416C" w:rsidRDefault="009C35F9" w:rsidP="009C35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ქვაბის საცეცხლეში სანთურების გარშემო არსებულ კორობზე იზოლაციის აღდგენა.</w:t>
            </w:r>
          </w:p>
        </w:tc>
        <w:tc>
          <w:tcPr>
            <w:tcW w:w="2160" w:type="dxa"/>
            <w:vAlign w:val="center"/>
          </w:tcPr>
          <w:p w14:paraId="200A2AE5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BA416C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710" w:type="dxa"/>
            <w:vAlign w:val="center"/>
          </w:tcPr>
          <w:p w14:paraId="411C6577" w14:textId="77777777" w:rsidR="009C35F9" w:rsidRPr="00BA416C" w:rsidRDefault="005C7778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980" w:type="dxa"/>
            <w:gridSpan w:val="2"/>
          </w:tcPr>
          <w:p w14:paraId="796D4AA3" w14:textId="77777777" w:rsidR="009C35F9" w:rsidRPr="00BA416C" w:rsidRDefault="009C35F9" w:rsidP="009C35F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C35F9" w14:paraId="17D93FBC" w14:textId="77777777" w:rsidTr="00E55BA3">
        <w:tblPrEx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12806" w:type="dxa"/>
            <w:gridSpan w:val="5"/>
          </w:tcPr>
          <w:p w14:paraId="4165F847" w14:textId="3F079D0E" w:rsidR="009C35F9" w:rsidRPr="00BA416C" w:rsidRDefault="00BA416C" w:rsidP="009C35F9">
            <w:pPr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16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 </w:t>
            </w:r>
            <w:r w:rsidR="009C35F9" w:rsidRPr="00BA416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ჯამი</w:t>
            </w:r>
            <w:r w:rsidRPr="00BA416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ლარი (დღგ-ს გარეშე)</w:t>
            </w:r>
          </w:p>
        </w:tc>
        <w:tc>
          <w:tcPr>
            <w:tcW w:w="1972" w:type="dxa"/>
          </w:tcPr>
          <w:p w14:paraId="7FF29208" w14:textId="77777777" w:rsidR="009C35F9" w:rsidRPr="001E02A4" w:rsidRDefault="009C35F9" w:rsidP="009C35F9">
            <w:pPr>
              <w:ind w:left="108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46EC879" w14:textId="77777777" w:rsidR="00A14BED" w:rsidRDefault="00A14BED" w:rsidP="002D3094">
      <w:pPr>
        <w:rPr>
          <w:rFonts w:ascii="Sylfaen" w:hAnsi="Sylfaen"/>
          <w:sz w:val="32"/>
          <w:szCs w:val="32"/>
          <w:lang w:val="ka-GE"/>
        </w:rPr>
      </w:pPr>
    </w:p>
    <w:p w14:paraId="405B88E1" w14:textId="7E14D1A7" w:rsidR="00743F11" w:rsidRPr="00A14BED" w:rsidRDefault="00A14BED" w:rsidP="002D309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</w:t>
      </w:r>
    </w:p>
    <w:p w14:paraId="129EEC65" w14:textId="77777777" w:rsidR="00743F11" w:rsidRPr="00BA416C" w:rsidRDefault="00922D8F" w:rsidP="00BA416C">
      <w:pPr>
        <w:ind w:left="1440" w:firstLine="720"/>
        <w:jc w:val="center"/>
        <w:rPr>
          <w:rFonts w:ascii="Sylfaen" w:hAnsi="Sylfaen"/>
          <w:b/>
          <w:bCs/>
          <w:lang w:val="ka-GE"/>
        </w:rPr>
      </w:pPr>
      <w:r w:rsidRPr="00BA416C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86401A" w:rsidRPr="00BA416C">
        <w:rPr>
          <w:rFonts w:ascii="Sylfaen" w:hAnsi="Sylfaen"/>
          <w:b/>
          <w:bCs/>
          <w:lang w:val="ka-GE"/>
        </w:rPr>
        <w:t>მ</w:t>
      </w:r>
      <w:r w:rsidRPr="00BA416C">
        <w:rPr>
          <w:rFonts w:ascii="Sylfaen" w:hAnsi="Sylfaen"/>
          <w:b/>
          <w:bCs/>
          <w:lang w:val="ka-GE"/>
        </w:rPr>
        <w:t>.</w:t>
      </w:r>
      <w:r w:rsidR="0086401A" w:rsidRPr="00BA416C">
        <w:rPr>
          <w:rFonts w:ascii="Sylfaen" w:hAnsi="Sylfaen"/>
          <w:b/>
          <w:bCs/>
          <w:lang w:val="ka-GE"/>
        </w:rPr>
        <w:t xml:space="preserve"> ჩინჩალაძე</w:t>
      </w:r>
      <w:r w:rsidRPr="00BA416C">
        <w:rPr>
          <w:rFonts w:ascii="Sylfaen" w:hAnsi="Sylfaen"/>
          <w:b/>
          <w:bCs/>
          <w:lang w:val="ka-GE"/>
        </w:rPr>
        <w:t>/</w:t>
      </w:r>
    </w:p>
    <w:sectPr w:rsidR="00743F11" w:rsidRPr="00BA416C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365318">
    <w:abstractNumId w:val="1"/>
  </w:num>
  <w:num w:numId="2" w16cid:durableId="1622759792">
    <w:abstractNumId w:val="2"/>
  </w:num>
  <w:num w:numId="3" w16cid:durableId="592787615">
    <w:abstractNumId w:val="0"/>
  </w:num>
  <w:num w:numId="4" w16cid:durableId="353725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759E2"/>
    <w:rsid w:val="00085C61"/>
    <w:rsid w:val="000C61FF"/>
    <w:rsid w:val="000C6A1D"/>
    <w:rsid w:val="000E3E89"/>
    <w:rsid w:val="000F06F6"/>
    <w:rsid w:val="0014510C"/>
    <w:rsid w:val="0016461C"/>
    <w:rsid w:val="00181991"/>
    <w:rsid w:val="001B1973"/>
    <w:rsid w:val="001E02A4"/>
    <w:rsid w:val="00214932"/>
    <w:rsid w:val="002208F5"/>
    <w:rsid w:val="00231196"/>
    <w:rsid w:val="002577F0"/>
    <w:rsid w:val="00281EC6"/>
    <w:rsid w:val="002A0CC3"/>
    <w:rsid w:val="002B105B"/>
    <w:rsid w:val="002C7E6E"/>
    <w:rsid w:val="002D3094"/>
    <w:rsid w:val="002E120B"/>
    <w:rsid w:val="002E779D"/>
    <w:rsid w:val="00331A2D"/>
    <w:rsid w:val="00335EF7"/>
    <w:rsid w:val="00354957"/>
    <w:rsid w:val="00385061"/>
    <w:rsid w:val="003869A0"/>
    <w:rsid w:val="003E20FC"/>
    <w:rsid w:val="003E6290"/>
    <w:rsid w:val="00402BBC"/>
    <w:rsid w:val="00496EF2"/>
    <w:rsid w:val="004C396C"/>
    <w:rsid w:val="004E7282"/>
    <w:rsid w:val="005149A6"/>
    <w:rsid w:val="00532733"/>
    <w:rsid w:val="00557079"/>
    <w:rsid w:val="00562924"/>
    <w:rsid w:val="00577FF0"/>
    <w:rsid w:val="005A6242"/>
    <w:rsid w:val="005B457E"/>
    <w:rsid w:val="005C7778"/>
    <w:rsid w:val="005D5D54"/>
    <w:rsid w:val="00650AE8"/>
    <w:rsid w:val="006623C5"/>
    <w:rsid w:val="006813A5"/>
    <w:rsid w:val="00691C43"/>
    <w:rsid w:val="006972D3"/>
    <w:rsid w:val="006C3619"/>
    <w:rsid w:val="006D0784"/>
    <w:rsid w:val="00725942"/>
    <w:rsid w:val="00731BA4"/>
    <w:rsid w:val="00743F11"/>
    <w:rsid w:val="00744606"/>
    <w:rsid w:val="0074693D"/>
    <w:rsid w:val="007A74D1"/>
    <w:rsid w:val="007B20B2"/>
    <w:rsid w:val="007D3BFA"/>
    <w:rsid w:val="00862061"/>
    <w:rsid w:val="0086401A"/>
    <w:rsid w:val="00870DF0"/>
    <w:rsid w:val="008921A7"/>
    <w:rsid w:val="009024D5"/>
    <w:rsid w:val="00922D8F"/>
    <w:rsid w:val="0093023C"/>
    <w:rsid w:val="00994393"/>
    <w:rsid w:val="009A2AEA"/>
    <w:rsid w:val="009C2254"/>
    <w:rsid w:val="009C35F9"/>
    <w:rsid w:val="009C3BEF"/>
    <w:rsid w:val="009D21F3"/>
    <w:rsid w:val="009E0A79"/>
    <w:rsid w:val="009F0D76"/>
    <w:rsid w:val="009F2D13"/>
    <w:rsid w:val="00A01758"/>
    <w:rsid w:val="00A029CB"/>
    <w:rsid w:val="00A10B81"/>
    <w:rsid w:val="00A14BED"/>
    <w:rsid w:val="00A1681E"/>
    <w:rsid w:val="00A324D3"/>
    <w:rsid w:val="00A33D9A"/>
    <w:rsid w:val="00A35E1E"/>
    <w:rsid w:val="00A93FB1"/>
    <w:rsid w:val="00B65171"/>
    <w:rsid w:val="00BA0C26"/>
    <w:rsid w:val="00BA416C"/>
    <w:rsid w:val="00BB2D3C"/>
    <w:rsid w:val="00BE7273"/>
    <w:rsid w:val="00C1349C"/>
    <w:rsid w:val="00C173F2"/>
    <w:rsid w:val="00C213D1"/>
    <w:rsid w:val="00C54949"/>
    <w:rsid w:val="00C55852"/>
    <w:rsid w:val="00C72C55"/>
    <w:rsid w:val="00C7429F"/>
    <w:rsid w:val="00CC021B"/>
    <w:rsid w:val="00CC1B94"/>
    <w:rsid w:val="00D035ED"/>
    <w:rsid w:val="00D41F69"/>
    <w:rsid w:val="00D44C85"/>
    <w:rsid w:val="00D66ADC"/>
    <w:rsid w:val="00DB3D85"/>
    <w:rsid w:val="00DD5CB2"/>
    <w:rsid w:val="00DE58A0"/>
    <w:rsid w:val="00E23F6C"/>
    <w:rsid w:val="00E26103"/>
    <w:rsid w:val="00E55BA3"/>
    <w:rsid w:val="00E9160A"/>
    <w:rsid w:val="00EE7DC7"/>
    <w:rsid w:val="00EF6A00"/>
    <w:rsid w:val="00F013A5"/>
    <w:rsid w:val="00F25EEB"/>
    <w:rsid w:val="00F6276D"/>
    <w:rsid w:val="00F755D9"/>
    <w:rsid w:val="00F804BB"/>
    <w:rsid w:val="00F80E4D"/>
    <w:rsid w:val="00F8245A"/>
    <w:rsid w:val="00FB0943"/>
    <w:rsid w:val="00FB554C"/>
    <w:rsid w:val="00FC0D56"/>
    <w:rsid w:val="00FF2C9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8B9D6"/>
  <w15:docId w15:val="{556AFCE3-0695-4DAF-9A8A-9DB006FE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70D61-C8FE-4EA6-B001-3E1D5FA3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68</cp:revision>
  <cp:lastPrinted>2021-01-12T10:43:00Z</cp:lastPrinted>
  <dcterms:created xsi:type="dcterms:W3CDTF">2016-09-02T11:56:00Z</dcterms:created>
  <dcterms:modified xsi:type="dcterms:W3CDTF">2026-04-02T08:09:00Z</dcterms:modified>
</cp:coreProperties>
</file>